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86C77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40"/>
          <w:szCs w:val="40"/>
        </w:rPr>
      </w:pPr>
      <w:r w:rsidRPr="00436B8F">
        <w:rPr>
          <w:rFonts w:ascii="微軟正黑體" w:eastAsia="微軟正黑體" w:hAnsi="微軟正黑體" w:cs="Times"/>
          <w:color w:val="0E0E0E"/>
          <w:kern w:val="0"/>
          <w:sz w:val="40"/>
          <w:szCs w:val="40"/>
        </w:rPr>
        <w:t>2017</w:t>
      </w:r>
      <w:r w:rsidRPr="00436B8F">
        <w:rPr>
          <w:rFonts w:ascii="微軟正黑體" w:eastAsia="微軟正黑體" w:hAnsi="微軟正黑體" w:cs="Times" w:hint="eastAsia"/>
          <w:color w:val="0E0E0E"/>
          <w:kern w:val="0"/>
          <w:sz w:val="40"/>
          <w:szCs w:val="40"/>
        </w:rPr>
        <w:t>創新數位設計國際研討會</w:t>
      </w:r>
    </w:p>
    <w:p w14:paraId="2D75E2AE" w14:textId="0A760211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</w:pPr>
      <w:r w:rsidRPr="00436B8F"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  <w:t xml:space="preserve">2017International </w:t>
      </w:r>
      <w:r w:rsidR="00224A16" w:rsidRPr="00436B8F">
        <w:rPr>
          <w:rFonts w:ascii="微軟正黑體" w:eastAsia="微軟正黑體" w:hAnsi="微軟正黑體" w:cs="Times" w:hint="eastAsia"/>
          <w:color w:val="000000" w:themeColor="text1"/>
          <w:kern w:val="0"/>
          <w:sz w:val="32"/>
          <w:szCs w:val="32"/>
        </w:rPr>
        <w:t>Conference</w:t>
      </w:r>
      <w:r w:rsidRPr="00436B8F">
        <w:rPr>
          <w:rFonts w:ascii="微軟正黑體" w:eastAsia="微軟正黑體" w:hAnsi="微軟正黑體" w:cs="Times"/>
          <w:color w:val="000000" w:themeColor="text1"/>
          <w:kern w:val="0"/>
          <w:sz w:val="32"/>
          <w:szCs w:val="32"/>
        </w:rPr>
        <w:t xml:space="preserve"> o</w:t>
      </w:r>
      <w:r w:rsidRPr="00436B8F"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  <w:t>n Innovative Digital Design</w:t>
      </w:r>
    </w:p>
    <w:p w14:paraId="1E85F1B3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</w:pPr>
    </w:p>
    <w:p w14:paraId="48E74748" w14:textId="54F6E2B8" w:rsidR="00BC1147" w:rsidRPr="00436B8F" w:rsidRDefault="00BC1147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  <w:sz w:val="32"/>
          <w:szCs w:val="32"/>
        </w:rPr>
        <w:t>本研討會旨在探討數位新科技及工具，對於媒體、影視藝術、流行音樂、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  <w:sz w:val="32"/>
          <w:szCs w:val="32"/>
        </w:rPr>
        <w:t>產品與數位出版品</w:t>
      </w:r>
      <w:r w:rsidR="00860FC4" w:rsidRPr="00436B8F">
        <w:rPr>
          <w:rFonts w:ascii="微軟正黑體" w:eastAsia="微軟正黑體" w:hAnsi="微軟正黑體" w:cs="Times" w:hint="eastAsia"/>
          <w:color w:val="0E0E0E"/>
          <w:kern w:val="0"/>
          <w:sz w:val="32"/>
          <w:szCs w:val="32"/>
        </w:rPr>
        <w:t>設計、遊戲產業等領域所帶來變革與影響，歡迎各界踴躍投稿相關議題</w:t>
      </w:r>
      <w:r w:rsidR="00224A16" w:rsidRPr="00436B8F">
        <w:rPr>
          <w:rFonts w:ascii="微軟正黑體" w:eastAsia="微軟正黑體" w:hAnsi="微軟正黑體" w:cs="Times" w:hint="eastAsia"/>
          <w:color w:val="0E0E0E"/>
          <w:kern w:val="0"/>
          <w:sz w:val="32"/>
          <w:szCs w:val="32"/>
        </w:rPr>
        <w:t>。</w:t>
      </w:r>
    </w:p>
    <w:p w14:paraId="350ADDB3" w14:textId="77777777" w:rsidR="00BC1147" w:rsidRPr="00436B8F" w:rsidRDefault="00BC1147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32"/>
          <w:szCs w:val="32"/>
        </w:rPr>
      </w:pPr>
    </w:p>
    <w:p w14:paraId="13961441" w14:textId="77777777" w:rsidR="00CF3652" w:rsidRPr="00436B8F" w:rsidRDefault="00CF3652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64"/>
          <w:szCs w:val="64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  <w:sz w:val="64"/>
          <w:szCs w:val="64"/>
        </w:rPr>
        <w:t>徵稿啟事</w:t>
      </w:r>
    </w:p>
    <w:p w14:paraId="7F93CC3D" w14:textId="699737CC" w:rsidR="00CF3652" w:rsidRPr="00436B8F" w:rsidRDefault="00BC1147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會議子題</w:t>
      </w:r>
      <w:r w:rsidR="00005FCE" w:rsidRPr="00436B8F">
        <w:rPr>
          <w:rFonts w:ascii="微軟正黑體" w:eastAsia="微軟正黑體" w:hAnsi="微軟正黑體" w:cs="Times" w:hint="eastAsia"/>
          <w:color w:val="0E0E0E"/>
          <w:kern w:val="0"/>
        </w:rPr>
        <w:t>：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超高畫質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影視科技與</w:t>
      </w:r>
      <w:r w:rsidR="007F395C" w:rsidRPr="00436B8F">
        <w:rPr>
          <w:rFonts w:ascii="微軟正黑體" w:eastAsia="微軟正黑體" w:hAnsi="微軟正黑體" w:cs="Times" w:hint="eastAsia"/>
          <w:color w:val="0E0E0E"/>
          <w:kern w:val="0"/>
        </w:rPr>
        <w:t>媒體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藝術</w:t>
      </w:r>
    </w:p>
    <w:p w14:paraId="640F3D10" w14:textId="54F3093B" w:rsidR="0017028A" w:rsidRPr="00436B8F" w:rsidRDefault="00CA3DE7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主辦單位：南臺科技大學數位設計學院</w:t>
      </w:r>
      <w:r w:rsidR="0017028A" w:rsidRPr="00436B8F">
        <w:rPr>
          <w:rFonts w:ascii="微軟正黑體" w:eastAsia="微軟正黑體" w:hAnsi="微軟正黑體" w:cs="Times" w:hint="eastAsia"/>
          <w:color w:val="0E0E0E"/>
          <w:kern w:val="0"/>
        </w:rPr>
        <w:t>資訊傳播系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、資訊傳播學會</w:t>
      </w:r>
    </w:p>
    <w:p w14:paraId="37A68739" w14:textId="77777777" w:rsidR="0017028A" w:rsidRPr="00436B8F" w:rsidRDefault="0017028A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會議地點：南臺科技大學Ｅ棟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13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樓念慈國際會議廳</w:t>
      </w:r>
    </w:p>
    <w:p w14:paraId="0A9E6B94" w14:textId="77777777" w:rsidR="0017028A" w:rsidRPr="00436B8F" w:rsidRDefault="0017028A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會議日期：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2017.4.14</w:t>
      </w:r>
    </w:p>
    <w:p w14:paraId="6581D90E" w14:textId="03F1BDBC" w:rsidR="00E11C9F" w:rsidRPr="00436B8F" w:rsidRDefault="00771345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徵求主</w:t>
      </w:r>
      <w:r w:rsidR="00764203" w:rsidRPr="00436B8F">
        <w:rPr>
          <w:rFonts w:ascii="微軟正黑體" w:eastAsia="微軟正黑體" w:hAnsi="微軟正黑體" w:cs="Times" w:hint="eastAsia"/>
          <w:color w:val="0E0E0E"/>
          <w:kern w:val="0"/>
        </w:rPr>
        <w:t>題：</w:t>
      </w:r>
      <w:r w:rsidR="00CA3DE7" w:rsidRPr="00436B8F">
        <w:rPr>
          <w:rFonts w:ascii="微軟正黑體" w:eastAsia="微軟正黑體" w:hAnsi="微軟正黑體" w:cs="Times" w:hint="eastAsia"/>
          <w:color w:val="0E0E0E"/>
          <w:kern w:val="0"/>
        </w:rPr>
        <w:t>除以上大會相關主題外，特別徵求會議子題相關論文，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超高畫質影視科技，包含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Ultra HD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4K 以上之超高畫質，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3D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電影以及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VR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虛擬實境影像內容，其重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要性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與普遍性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漸受矚目，也延伸出各類型的研究領域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及應用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。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本論壇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將出版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論文專集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，檢視</w:t>
      </w:r>
      <w:r w:rsidR="00E11C9F" w:rsidRPr="00436B8F">
        <w:rPr>
          <w:rFonts w:ascii="微軟正黑體" w:eastAsia="微軟正黑體" w:hAnsi="微軟正黑體" w:cs="Arial" w:hint="eastAsia"/>
          <w:color w:val="1A1A1A"/>
          <w:kern w:val="0"/>
        </w:rPr>
        <w:t>超高畫質影像科技</w:t>
      </w:r>
      <w:r w:rsidR="00E11C9F" w:rsidRPr="00436B8F">
        <w:rPr>
          <w:rFonts w:ascii="微軟正黑體" w:eastAsia="微軟正黑體" w:hAnsi="微軟正黑體" w:cs="Arial"/>
          <w:color w:val="1A1A1A"/>
          <w:kern w:val="0"/>
        </w:rPr>
        <w:t>相關的研究主題。</w:t>
      </w:r>
    </w:p>
    <w:p w14:paraId="7A91C662" w14:textId="694472B6" w:rsidR="0017028A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歡迎以下範疇之論文：</w:t>
      </w:r>
    </w:p>
    <w:p w14:paraId="70BC4837" w14:textId="301A22B4" w:rsidR="00771345" w:rsidRPr="00436B8F" w:rsidRDefault="00E11C9F" w:rsidP="00436B8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超高畫質</w:t>
      </w:r>
      <w:r w:rsidR="00BC28A3" w:rsidRPr="00436B8F">
        <w:rPr>
          <w:rFonts w:ascii="微軟正黑體" w:eastAsia="微軟正黑體" w:hAnsi="微軟正黑體" w:cs="Times" w:hint="eastAsia"/>
          <w:color w:val="0E0E0E"/>
          <w:kern w:val="0"/>
        </w:rPr>
        <w:t>影視科技發展現況與產業趨勢</w:t>
      </w:r>
    </w:p>
    <w:p w14:paraId="214F6D54" w14:textId="50805570" w:rsidR="00771345" w:rsidRPr="00436B8F" w:rsidRDefault="00E11C9F" w:rsidP="00436B8F">
      <w:pPr>
        <w:pStyle w:val="a4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超高畫質科技影響數位</w:t>
      </w:r>
      <w:r w:rsidR="00771345" w:rsidRPr="00436B8F">
        <w:rPr>
          <w:rFonts w:ascii="微軟正黑體" w:eastAsia="微軟正黑體" w:hAnsi="微軟正黑體" w:cs="Times" w:hint="eastAsia"/>
          <w:color w:val="0E0E0E"/>
          <w:kern w:val="0"/>
        </w:rPr>
        <w:t>內容之變革</w:t>
      </w:r>
    </w:p>
    <w:p w14:paraId="2FE4DE2A" w14:textId="6A54BB6D" w:rsidR="00005FCE" w:rsidRPr="00436B8F" w:rsidRDefault="007377C6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   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 xml:space="preserve">3. 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超高畫質媒體</w:t>
      </w:r>
      <w:r w:rsidR="00BC28A3" w:rsidRPr="00436B8F">
        <w:rPr>
          <w:rFonts w:ascii="微軟正黑體" w:eastAsia="微軟正黑體" w:hAnsi="微軟正黑體" w:cs="Times" w:hint="eastAsia"/>
          <w:color w:val="0E0E0E"/>
          <w:kern w:val="0"/>
        </w:rPr>
        <w:t>對於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敘事美學</w:t>
      </w:r>
      <w:r w:rsidR="00BC28A3" w:rsidRPr="00436B8F">
        <w:rPr>
          <w:rFonts w:ascii="微軟正黑體" w:eastAsia="微軟正黑體" w:hAnsi="微軟正黑體" w:cs="Times" w:hint="eastAsia"/>
          <w:color w:val="0E0E0E"/>
          <w:kern w:val="0"/>
        </w:rPr>
        <w:t>之影響</w:t>
      </w:r>
    </w:p>
    <w:p w14:paraId="6236054E" w14:textId="76438F1C" w:rsidR="00771345" w:rsidRPr="00436B8F" w:rsidRDefault="00005FCE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   </w:t>
      </w:r>
      <w:r w:rsidR="00934A47" w:rsidRPr="00436B8F">
        <w:rPr>
          <w:rFonts w:ascii="微軟正黑體" w:eastAsia="微軟正黑體" w:hAnsi="微軟正黑體" w:cs="Times"/>
          <w:color w:val="0E0E0E"/>
          <w:kern w:val="0"/>
        </w:rPr>
        <w:t>4.</w:t>
      </w:r>
      <w:r w:rsidR="00934A47"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</w:t>
      </w:r>
      <w:r w:rsidR="00E11C9F" w:rsidRPr="00436B8F">
        <w:rPr>
          <w:rFonts w:ascii="微軟正黑體" w:eastAsia="微軟正黑體" w:hAnsi="微軟正黑體" w:cs="Times"/>
          <w:color w:val="0E0E0E"/>
          <w:kern w:val="0"/>
        </w:rPr>
        <w:t>VR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於劇情片、紀錄片、動畫、</w:t>
      </w:r>
      <w:r w:rsidR="004F57BC" w:rsidRPr="00436B8F">
        <w:rPr>
          <w:rFonts w:ascii="微軟正黑體" w:eastAsia="微軟正黑體" w:hAnsi="微軟正黑體" w:cs="Times" w:hint="eastAsia"/>
          <w:color w:val="0E0E0E"/>
          <w:kern w:val="0"/>
        </w:rPr>
        <w:t>新聞報導、</w:t>
      </w:r>
      <w:r w:rsidR="00E11C9F" w:rsidRPr="00436B8F">
        <w:rPr>
          <w:rFonts w:ascii="微軟正黑體" w:eastAsia="微軟正黑體" w:hAnsi="微軟正黑體" w:cs="Times" w:hint="eastAsia"/>
          <w:color w:val="0E0E0E"/>
          <w:kern w:val="0"/>
        </w:rPr>
        <w:t>教育領域等應用範例</w:t>
      </w:r>
    </w:p>
    <w:p w14:paraId="49C6593B" w14:textId="776DE873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 </w:t>
      </w: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 xml:space="preserve">  5. 數位媒體新趨勢</w:t>
      </w:r>
    </w:p>
    <w:p w14:paraId="3922D78B" w14:textId="77777777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 xml:space="preserve">    6. 數位設計及出版發展現況</w:t>
      </w:r>
    </w:p>
    <w:p w14:paraId="4A197CC9" w14:textId="77777777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>7. 數位內容產業發展</w:t>
      </w:r>
    </w:p>
    <w:p w14:paraId="319A5BE4" w14:textId="77777777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>8. 數位科技新工具對遊戲產業之影響</w:t>
      </w:r>
    </w:p>
    <w:p w14:paraId="46EC8E99" w14:textId="77777777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>9. 數位音樂發展現況</w:t>
      </w:r>
    </w:p>
    <w:p w14:paraId="1B8719C8" w14:textId="0ECA37CE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ind w:firstLineChars="200" w:firstLine="480"/>
        <w:rPr>
          <w:rFonts w:ascii="微軟正黑體" w:eastAsia="微軟正黑體" w:hAnsi="微軟正黑體" w:cs="Times"/>
          <w:color w:val="000000" w:themeColor="text1"/>
          <w:kern w:val="0"/>
        </w:rPr>
      </w:pPr>
      <w:r w:rsidRPr="00436B8F">
        <w:rPr>
          <w:rFonts w:ascii="微軟正黑體" w:eastAsia="微軟正黑體" w:hAnsi="微軟正黑體" w:cs="Times" w:hint="eastAsia"/>
          <w:color w:val="000000" w:themeColor="text1"/>
          <w:kern w:val="0"/>
        </w:rPr>
        <w:t>10. 其他與此領域相關之議題</w:t>
      </w:r>
    </w:p>
    <w:p w14:paraId="215EB805" w14:textId="77777777" w:rsidR="00224A16" w:rsidRPr="00436B8F" w:rsidRDefault="00224A16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</w:rPr>
      </w:pPr>
    </w:p>
    <w:p w14:paraId="61ED3917" w14:textId="03DF9421" w:rsidR="007377C6" w:rsidRPr="00436B8F" w:rsidRDefault="00934A47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/>
          <w:color w:val="0E0E0E"/>
          <w:kern w:val="0"/>
        </w:rPr>
        <w:t xml:space="preserve">    </w:t>
      </w:r>
    </w:p>
    <w:p w14:paraId="769D1B01" w14:textId="1573B6B9" w:rsidR="00764203" w:rsidRPr="00436B8F" w:rsidRDefault="00764203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語言：中文、英文為主</w:t>
      </w:r>
    </w:p>
    <w:p w14:paraId="1335A5BC" w14:textId="40B8BFD5" w:rsidR="00764203" w:rsidRPr="00436B8F" w:rsidRDefault="00764203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lastRenderedPageBreak/>
        <w:t>字數：論文全文以</w:t>
      </w:r>
      <w:r w:rsidR="007F395C" w:rsidRPr="00436B8F">
        <w:rPr>
          <w:rFonts w:ascii="微軟正黑體" w:eastAsia="微軟正黑體" w:hAnsi="微軟正黑體" w:cs="Times"/>
          <w:color w:val="0E0E0E"/>
          <w:kern w:val="0"/>
        </w:rPr>
        <w:t>15</w:t>
      </w:r>
      <w:r w:rsidR="00E11C9F" w:rsidRPr="00436B8F">
        <w:rPr>
          <w:rFonts w:ascii="微軟正黑體" w:eastAsia="微軟正黑體" w:hAnsi="微軟正黑體" w:cs="Times"/>
          <w:color w:val="0E0E0E"/>
          <w:kern w:val="0"/>
        </w:rPr>
        <w:t>,</w:t>
      </w:r>
      <w:r w:rsidR="007F395C" w:rsidRPr="00436B8F">
        <w:rPr>
          <w:rFonts w:ascii="微軟正黑體" w:eastAsia="微軟正黑體" w:hAnsi="微軟正黑體" w:cs="Times"/>
          <w:color w:val="0E0E0E"/>
          <w:kern w:val="0"/>
        </w:rPr>
        <w:t>000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字數為限</w:t>
      </w:r>
    </w:p>
    <w:p w14:paraId="5A534BBF" w14:textId="75CB8D62" w:rsidR="00764203" w:rsidRPr="00436B8F" w:rsidRDefault="00CA3DE7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摘要</w:t>
      </w:r>
      <w:r w:rsidR="00764203" w:rsidRPr="00436B8F">
        <w:rPr>
          <w:rFonts w:ascii="微軟正黑體" w:eastAsia="微軟正黑體" w:hAnsi="微軟正黑體" w:cs="Times" w:hint="eastAsia"/>
          <w:color w:val="0E0E0E"/>
          <w:kern w:val="0"/>
        </w:rPr>
        <w:t>截稿日期：</w:t>
      </w:r>
      <w:r w:rsidR="00771345" w:rsidRPr="00436B8F">
        <w:rPr>
          <w:rFonts w:ascii="微軟正黑體" w:eastAsia="微軟正黑體" w:hAnsi="微軟正黑體" w:cs="Times"/>
          <w:color w:val="0E0E0E"/>
          <w:kern w:val="0"/>
        </w:rPr>
        <w:t>2017.2.28</w:t>
      </w:r>
    </w:p>
    <w:p w14:paraId="16F39CB4" w14:textId="0BDBC1CF" w:rsidR="00764203" w:rsidRPr="00436B8F" w:rsidRDefault="00764203" w:rsidP="00436B8F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題目及摘要（約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500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字）</w:t>
      </w:r>
    </w:p>
    <w:p w14:paraId="2DED350C" w14:textId="425D37EE" w:rsidR="00764203" w:rsidRPr="00436B8F" w:rsidRDefault="00764203" w:rsidP="00436B8F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題目及摘要經審查通過後，將於</w:t>
      </w:r>
      <w:r w:rsidR="00CA3DE7" w:rsidRPr="00436B8F">
        <w:rPr>
          <w:rFonts w:ascii="微軟正黑體" w:eastAsia="微軟正黑體" w:hAnsi="微軟正黑體" w:cs="Times"/>
          <w:color w:val="0E0E0E"/>
          <w:kern w:val="0"/>
        </w:rPr>
        <w:t>2017.</w:t>
      </w:r>
      <w:r w:rsidR="00CA3DE7" w:rsidRPr="00436B8F">
        <w:rPr>
          <w:rFonts w:ascii="微軟正黑體" w:eastAsia="微軟正黑體" w:hAnsi="微軟正黑體" w:cs="Times" w:hint="eastAsia"/>
          <w:color w:val="0E0E0E"/>
          <w:kern w:val="0"/>
        </w:rPr>
        <w:t>3</w:t>
      </w:r>
      <w:r w:rsidR="00CA3DE7" w:rsidRPr="00436B8F">
        <w:rPr>
          <w:rFonts w:ascii="微軟正黑體" w:eastAsia="微軟正黑體" w:hAnsi="微軟正黑體" w:cs="Times"/>
          <w:color w:val="0E0E0E"/>
          <w:kern w:val="0"/>
        </w:rPr>
        <w:t>.</w:t>
      </w:r>
      <w:r w:rsidR="00F03B11" w:rsidRPr="00436B8F">
        <w:rPr>
          <w:rFonts w:ascii="微軟正黑體" w:eastAsia="微軟正黑體" w:hAnsi="微軟正黑體" w:cs="Times"/>
          <w:color w:val="0E0E0E"/>
          <w:kern w:val="0"/>
        </w:rPr>
        <w:t>7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前正式通知發表人，並請發</w:t>
      </w:r>
    </w:p>
    <w:p w14:paraId="5EF58427" w14:textId="38A8BE8E" w:rsidR="00764203" w:rsidRPr="00436B8F" w:rsidRDefault="00764203" w:rsidP="00436B8F">
      <w:pPr>
        <w:pStyle w:val="a4"/>
        <w:widowControl/>
        <w:autoSpaceDE w:val="0"/>
        <w:autoSpaceDN w:val="0"/>
        <w:adjustRightInd w:val="0"/>
        <w:snapToGrid w:val="0"/>
        <w:ind w:leftChars="0" w:left="120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表人收到通知後，於論文全文截止日期前將論文全文寄至本系，以供印製研討會論文集之用。</w:t>
      </w:r>
    </w:p>
    <w:p w14:paraId="12D3E713" w14:textId="09C78B3D" w:rsidR="00764203" w:rsidRPr="00436B8F" w:rsidRDefault="0076420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      ＊ 為環保考量，本次摘要及全文投稿均已「電子通訊投稿」為原則。</w:t>
      </w:r>
    </w:p>
    <w:p w14:paraId="3CA32793" w14:textId="598A11E7" w:rsidR="00764203" w:rsidRPr="00436B8F" w:rsidRDefault="00764203" w:rsidP="00436B8F">
      <w:pPr>
        <w:pStyle w:val="a4"/>
        <w:widowControl/>
        <w:autoSpaceDE w:val="0"/>
        <w:autoSpaceDN w:val="0"/>
        <w:adjustRightInd w:val="0"/>
        <w:snapToGrid w:val="0"/>
        <w:ind w:leftChars="0" w:left="1266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請投稿人</w:t>
      </w:r>
      <w:r w:rsidR="003463EF" w:rsidRPr="00436B8F">
        <w:rPr>
          <w:rFonts w:ascii="微軟正黑體" w:eastAsia="微軟正黑體" w:hAnsi="微軟正黑體" w:cs="Times" w:hint="eastAsia"/>
          <w:color w:val="0E0E0E"/>
          <w:kern w:val="0"/>
        </w:rPr>
        <w:t>附上</w:t>
      </w:r>
      <w:r w:rsidR="003463EF" w:rsidRPr="00436B8F">
        <w:rPr>
          <w:rFonts w:ascii="微軟正黑體" w:eastAsia="微軟正黑體" w:hAnsi="微軟正黑體" w:cs="Times"/>
          <w:color w:val="0E0E0E"/>
          <w:kern w:val="0"/>
        </w:rPr>
        <w:t>word</w:t>
      </w:r>
      <w:r w:rsidR="003463EF" w:rsidRPr="00436B8F">
        <w:rPr>
          <w:rFonts w:ascii="微軟正黑體" w:eastAsia="微軟正黑體" w:hAnsi="微軟正黑體" w:cs="Times" w:hint="eastAsia"/>
          <w:color w:val="0E0E0E"/>
          <w:kern w:val="0"/>
        </w:rPr>
        <w:t>及</w:t>
      </w:r>
      <w:r w:rsidR="003463EF" w:rsidRPr="00436B8F">
        <w:rPr>
          <w:rFonts w:ascii="微軟正黑體" w:eastAsia="微軟正黑體" w:hAnsi="微軟正黑體" w:cs="Times"/>
          <w:color w:val="0E0E0E"/>
          <w:kern w:val="0"/>
        </w:rPr>
        <w:t>PDF</w:t>
      </w:r>
      <w:r w:rsidR="003463EF" w:rsidRPr="00436B8F">
        <w:rPr>
          <w:rFonts w:ascii="微軟正黑體" w:eastAsia="微軟正黑體" w:hAnsi="微軟正黑體" w:cs="Times" w:hint="eastAsia"/>
          <w:color w:val="0E0E0E"/>
          <w:kern w:val="0"/>
        </w:rPr>
        <w:t>檔案各一份，電子郵件住址同下方聯絡方式。</w:t>
      </w:r>
    </w:p>
    <w:p w14:paraId="20DDC281" w14:textId="65882798" w:rsidR="003463EF" w:rsidRPr="00436B8F" w:rsidRDefault="00771345" w:rsidP="00436B8F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論文全文截止日期：</w:t>
      </w:r>
      <w:r w:rsidR="00CA3DE7" w:rsidRPr="00436B8F">
        <w:rPr>
          <w:rFonts w:ascii="微軟正黑體" w:eastAsia="微軟正黑體" w:hAnsi="微軟正黑體" w:cs="Times"/>
          <w:color w:val="0E0E0E"/>
          <w:kern w:val="0"/>
        </w:rPr>
        <w:t>2017.3.3</w:t>
      </w:r>
      <w:r w:rsidR="00CA3DE7" w:rsidRPr="00436B8F">
        <w:rPr>
          <w:rFonts w:ascii="微軟正黑體" w:eastAsia="微軟正黑體" w:hAnsi="微軟正黑體" w:cs="Times" w:hint="eastAsia"/>
          <w:color w:val="0E0E0E"/>
          <w:kern w:val="0"/>
        </w:rPr>
        <w:t>1</w:t>
      </w:r>
    </w:p>
    <w:p w14:paraId="058AC712" w14:textId="77777777" w:rsidR="00771345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 w:left="840"/>
        <w:rPr>
          <w:rFonts w:ascii="微軟正黑體" w:eastAsia="微軟正黑體" w:hAnsi="微軟正黑體" w:cs="Times"/>
          <w:color w:val="0E0E0E"/>
          <w:kern w:val="0"/>
        </w:rPr>
      </w:pPr>
    </w:p>
    <w:p w14:paraId="02BBA055" w14:textId="26F2B70A" w:rsidR="00771345" w:rsidRPr="00436B8F" w:rsidRDefault="00771345" w:rsidP="00436B8F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聯絡方式：</w:t>
      </w:r>
    </w:p>
    <w:p w14:paraId="6EB81461" w14:textId="5DCBC283" w:rsidR="00771345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地址：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710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臺南市永康區南台街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1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號（南臺科技大學資訊傳播系）</w:t>
      </w:r>
    </w:p>
    <w:p w14:paraId="6CF21199" w14:textId="457882E3" w:rsidR="00771345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聯絡人：薛常慧</w:t>
      </w:r>
      <w:r w:rsidR="00CA3DE7"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邱俊惠</w:t>
      </w: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助理教授</w:t>
      </w:r>
    </w:p>
    <w:p w14:paraId="0527D912" w14:textId="672A27FC" w:rsidR="00771345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電話：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06-2533131ext7101</w:t>
      </w:r>
    </w:p>
    <w:p w14:paraId="02C21D71" w14:textId="6BD27471" w:rsidR="00CF3652" w:rsidRPr="00436B8F" w:rsidRDefault="00771345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>投稿</w:t>
      </w:r>
      <w:r w:rsidRPr="00436B8F">
        <w:rPr>
          <w:rFonts w:ascii="微軟正黑體" w:eastAsia="微軟正黑體" w:hAnsi="微軟正黑體" w:cs="Times"/>
          <w:color w:val="0E0E0E"/>
          <w:kern w:val="0"/>
        </w:rPr>
        <w:t>email:2017isoidd@gmail.com</w:t>
      </w:r>
    </w:p>
    <w:p w14:paraId="03CA0791" w14:textId="78910A88" w:rsidR="00EC121C" w:rsidRPr="00436B8F" w:rsidRDefault="00EC121C" w:rsidP="00436B8F">
      <w:pPr>
        <w:pStyle w:val="a4"/>
        <w:widowControl/>
        <w:autoSpaceDE w:val="0"/>
        <w:autoSpaceDN w:val="0"/>
        <w:adjustRightInd w:val="0"/>
        <w:snapToGrid w:val="0"/>
        <w:ind w:leftChars="0"/>
        <w:rPr>
          <w:rFonts w:ascii="微軟正黑體" w:eastAsia="微軟正黑體" w:hAnsi="微軟正黑體" w:cs="Times"/>
          <w:color w:val="0E0E0E"/>
          <w:kern w:val="0"/>
        </w:rPr>
      </w:pPr>
      <w:r w:rsidRPr="00436B8F">
        <w:rPr>
          <w:rFonts w:ascii="微軟正黑體" w:eastAsia="微軟正黑體" w:hAnsi="微軟正黑體" w:cs="Times" w:hint="eastAsia"/>
          <w:color w:val="0E0E0E"/>
          <w:kern w:val="0"/>
        </w:rPr>
        <w:t xml:space="preserve"> </w:t>
      </w:r>
    </w:p>
    <w:p w14:paraId="6BF02F92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color w:val="0E0E0E"/>
          <w:kern w:val="0"/>
          <w:sz w:val="64"/>
          <w:szCs w:val="64"/>
        </w:rPr>
      </w:pPr>
      <w:r w:rsidRPr="00436B8F">
        <w:rPr>
          <w:rFonts w:ascii="微軟正黑體" w:eastAsia="微軟正黑體" w:hAnsi="微軟正黑體" w:cs="Times"/>
          <w:color w:val="0E0E0E"/>
          <w:kern w:val="0"/>
          <w:sz w:val="64"/>
          <w:szCs w:val="64"/>
        </w:rPr>
        <w:t>徵稿資訊</w:t>
      </w:r>
    </w:p>
    <w:p w14:paraId="785DE4BB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Kaiti SC Black"/>
          <w:b/>
          <w:bCs/>
          <w:color w:val="0E0E0E"/>
          <w:kern w:val="0"/>
          <w:sz w:val="26"/>
          <w:szCs w:val="26"/>
        </w:rPr>
        <w:t>■</w:t>
      </w:r>
      <w:r w:rsidRPr="00436B8F">
        <w:rPr>
          <w:rFonts w:ascii="微軟正黑體" w:eastAsia="微軟正黑體" w:hAnsi="微軟正黑體" w:cs="Verdana"/>
          <w:b/>
          <w:bCs/>
          <w:color w:val="0E0E0E"/>
          <w:kern w:val="0"/>
          <w:sz w:val="26"/>
          <w:szCs w:val="26"/>
        </w:rPr>
        <w:t xml:space="preserve"> 投稿須知</w:t>
      </w:r>
    </w:p>
    <w:p w14:paraId="451CD20B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 xml:space="preserve">本研討會開放徵稿部份採論文摘要審查，文件繳交請email至大會信箱 </w:t>
      </w:r>
      <w:hyperlink r:id="rId7" w:history="1">
        <w:r w:rsidR="002E5B19" w:rsidRPr="00436B8F">
          <w:rPr>
            <w:rStyle w:val="a3"/>
            <w:rFonts w:ascii="微軟正黑體" w:eastAsia="微軟正黑體" w:hAnsi="微軟正黑體" w:cs="Verdana"/>
            <w:kern w:val="0"/>
            <w:sz w:val="26"/>
            <w:szCs w:val="26"/>
          </w:rPr>
          <w:t>2017isoidd@gmail.com</w:t>
        </w:r>
      </w:hyperlink>
    </w:p>
    <w:p w14:paraId="7DB2D06D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</w:p>
    <w:p w14:paraId="4FF2DD08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以下為繳交文件內容及注意事項：</w:t>
      </w:r>
    </w:p>
    <w:p w14:paraId="33166A6D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1. 論文摘要</w:t>
      </w:r>
    </w:p>
    <w:p w14:paraId="7DFDAE5C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請參考大會訂定之字數及檔案格式。</w:t>
      </w:r>
    </w:p>
    <w:p w14:paraId="08170CAA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2. 投稿者基本資料</w:t>
      </w:r>
    </w:p>
    <w:p w14:paraId="774D985E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請提供基本資料，包含姓名、工作單位、職稱、聯絡方式 (電子郵件信箱、手機或電話號碼)等。</w:t>
      </w:r>
    </w:p>
    <w:p w14:paraId="76DB3A58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Kaiti SC Black"/>
          <w:b/>
          <w:bCs/>
          <w:color w:val="0E0E0E"/>
          <w:kern w:val="0"/>
          <w:sz w:val="26"/>
          <w:szCs w:val="26"/>
        </w:rPr>
        <w:t>■</w:t>
      </w:r>
      <w:r w:rsidRPr="00436B8F">
        <w:rPr>
          <w:rFonts w:ascii="微軟正黑體" w:eastAsia="微軟正黑體" w:hAnsi="微軟正黑體" w:cs="Verdana"/>
          <w:b/>
          <w:bCs/>
          <w:color w:val="0E0E0E"/>
          <w:kern w:val="0"/>
          <w:sz w:val="26"/>
          <w:szCs w:val="26"/>
        </w:rPr>
        <w:t xml:space="preserve"> 格式</w:t>
      </w:r>
    </w:p>
    <w:p w14:paraId="535A26E5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論文摘要僅接受PDF檔，請依下列要求書寫：</w:t>
      </w:r>
    </w:p>
    <w:p w14:paraId="59454D17" w14:textId="3C37864A" w:rsidR="002E5B19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中英文書寫，需包含論文中英文標題、作者、服務單位、電子郵件、論文摘要及關鍵詞，中文字數</w:t>
      </w:r>
      <w:r w:rsidR="007F395C"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500</w:t>
      </w: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字，英文以能精確對照中文版本為原則，關鍵詞則以五個為限。</w:t>
      </w:r>
    </w:p>
    <w:p w14:paraId="640F7F2D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b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b/>
          <w:kern w:val="0"/>
          <w:sz w:val="28"/>
          <w:szCs w:val="28"/>
        </w:rPr>
        <w:lastRenderedPageBreak/>
        <w:t xml:space="preserve">論文格式範例說明: </w:t>
      </w:r>
    </w:p>
    <w:p w14:paraId="418EBB09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  <w:sz w:val="28"/>
          <w:szCs w:val="28"/>
        </w:rPr>
        <w:t xml:space="preserve">論文題目(標楷體 16 點、粗體) </w:t>
      </w:r>
    </w:p>
    <w:p w14:paraId="1BAA325F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作者 1 作者 2 作者 3 服務單位與職稱 服務單位與職稱 服務單位與職稱 </w:t>
      </w:r>
    </w:p>
    <w:p w14:paraId="6B5B21C7" w14:textId="39278D0A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Email (12 點、標楷體) </w:t>
      </w:r>
    </w:p>
    <w:p w14:paraId="222BC322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摘要(標題標楷體 14 點、粗體) 關鍵詞:請說明本文關鍵字。(3-5 個) </w:t>
      </w:r>
    </w:p>
    <w:p w14:paraId="03E9C24D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1. 前言(標題標楷體 14 點、粗體) </w:t>
      </w:r>
    </w:p>
    <w:p w14:paraId="712DA367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>2. 主要內容</w:t>
      </w:r>
      <w:r w:rsidRPr="00436B8F">
        <w:rPr>
          <w:rFonts w:ascii="微軟正黑體" w:eastAsia="微軟正黑體" w:hAnsi="微軟正黑體" w:cs="Times New Roman"/>
          <w:kern w:val="0"/>
        </w:rPr>
        <w:br/>
        <w:t xml:space="preserve">論文以中英文撰寫皆可。稿件請設定標楷體之中文字型及 Times New </w:t>
      </w:r>
    </w:p>
    <w:p w14:paraId="7EE29EE6" w14:textId="22DF0541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>Roman 之英文字型。論文標題為 14 點粗體字型,作者資料為 12 點標楷體字</w:t>
      </w:r>
      <w:bookmarkStart w:id="0" w:name="_GoBack"/>
      <w:bookmarkEnd w:id="0"/>
      <w:r w:rsidRPr="00436B8F">
        <w:rPr>
          <w:rFonts w:ascii="微軟正黑體" w:eastAsia="微軟正黑體" w:hAnsi="微軟正黑體" w:cs="Times New Roman"/>
          <w:kern w:val="0"/>
        </w:rPr>
        <w:t xml:space="preserve">型。圖表說明請用 10 點粗體字型,其餘文稿內容及參考文獻均為 12 點標楷 </w:t>
      </w:r>
    </w:p>
    <w:p w14:paraId="56F6E0C1" w14:textId="54502D19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體字型。稿件請附摘要與關鍵詞,請勿插入頁碼。標號請用半型阿拉伯數字,標題請靠左,並與前段保持一行的間隔。第 </w:t>
      </w:r>
    </w:p>
    <w:p w14:paraId="5819280D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一層標題(如 1. 前言)使用 12 點粗體字型,第二層含以下之標題如 2.2 , 則請使用 11 點粗體字型。 </w:t>
      </w:r>
    </w:p>
    <w:p w14:paraId="58224FB1" w14:textId="77777777" w:rsidR="00E11C9F" w:rsidRPr="00436B8F" w:rsidRDefault="00E11C9F" w:rsidP="00436B8F">
      <w:pPr>
        <w:widowControl/>
        <w:numPr>
          <w:ilvl w:val="0"/>
          <w:numId w:val="6"/>
        </w:numPr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2.1  圖表及方程式 </w:t>
      </w:r>
    </w:p>
    <w:p w14:paraId="37581264" w14:textId="68710EC3" w:rsidR="00E11C9F" w:rsidRPr="00436B8F" w:rsidRDefault="00E11C9F" w:rsidP="00436B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720"/>
        <w:rPr>
          <w:rFonts w:ascii="微軟正黑體" w:eastAsia="微軟正黑體" w:hAnsi="微軟正黑體" w:cs="Courier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Courier"/>
          <w:kern w:val="0"/>
        </w:rPr>
        <w:t xml:space="preserve">   圖形、表格及方程式請依先後次序標號。標號請用半型阿拉伯數字,並將圖說安排於圖形下方置中,表格說明於表格上方置中。所附圖表請務必清晰並註明正確來源。 </w:t>
      </w:r>
    </w:p>
    <w:p w14:paraId="48C65F0B" w14:textId="77777777" w:rsidR="00E11C9F" w:rsidRPr="00436B8F" w:rsidRDefault="00E11C9F" w:rsidP="00436B8F">
      <w:pPr>
        <w:widowControl/>
        <w:numPr>
          <w:ilvl w:val="0"/>
          <w:numId w:val="6"/>
        </w:numPr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>2.2  邊界設定</w:t>
      </w:r>
      <w:r w:rsidRPr="00436B8F">
        <w:rPr>
          <w:rFonts w:ascii="微軟正黑體" w:eastAsia="微軟正黑體" w:hAnsi="微軟正黑體" w:cs="Times New Roman"/>
          <w:kern w:val="0"/>
        </w:rPr>
        <w:br/>
        <w:t xml:space="preserve">文章格式請以 A4 紙格式撰寫,行距使用單行間距並左右對齊,上下及左 </w:t>
      </w:r>
    </w:p>
    <w:p w14:paraId="7D39053B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ind w:left="720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右邊界留白各 2.5cm。 </w:t>
      </w:r>
    </w:p>
    <w:p w14:paraId="0F8A9947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致謝 </w:t>
      </w:r>
    </w:p>
    <w:p w14:paraId="526B78FF" w14:textId="583E5636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論文若為委託研究計畫之相關成果,請務必在論文之致謝中註明研究計畫編號。 </w:t>
      </w:r>
    </w:p>
    <w:p w14:paraId="6A7E27A9" w14:textId="77777777" w:rsidR="007E4DEA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</w:rPr>
      </w:pPr>
      <w:r w:rsidRPr="00436B8F">
        <w:rPr>
          <w:rFonts w:ascii="微軟正黑體" w:eastAsia="微軟正黑體" w:hAnsi="微軟正黑體" w:cs="Times New Roman"/>
          <w:kern w:val="0"/>
        </w:rPr>
        <w:t>參考文獻</w:t>
      </w:r>
    </w:p>
    <w:p w14:paraId="000DBA8A" w14:textId="00A12C1D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lastRenderedPageBreak/>
        <w:t xml:space="preserve">請依作者姓名排序並加以編號,中文參考文獻在前,英文參考文獻在後。 </w:t>
      </w:r>
    </w:p>
    <w:p w14:paraId="29B9E2D4" w14:textId="2C02AD84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司徒達賢、林晉寬,1998,「台灣優勢廠商之資源管理模式」,管理學報,第 15 卷第 2 期,頁 255-270。 </w:t>
      </w:r>
    </w:p>
    <w:p w14:paraId="5B3F9650" w14:textId="7DC776D1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張佑華、王國明、林博文,2005,「行動電話市場之技術創新與行銷策略」,2005中華民國科技管理研討會-科技創新區域合作,台南成功大學。 </w:t>
      </w:r>
    </w:p>
    <w:p w14:paraId="3176647D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Arrow, K. J., 1971, Essays in the Theory of Risk Bearing, Amsterdam: North-Holland Publishing Co. </w:t>
      </w:r>
    </w:p>
    <w:p w14:paraId="25F9D8B1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Bellante, D. and R. P. Saba, 1986, “ Human Capital and Life-Cycle Effects on Risk Aversion”, Journal of Financial Research, 9: 41-51. </w:t>
      </w:r>
    </w:p>
    <w:p w14:paraId="7CFACA80" w14:textId="77777777" w:rsidR="00E11C9F" w:rsidRPr="00436B8F" w:rsidRDefault="00E11C9F" w:rsidP="00436B8F">
      <w:pPr>
        <w:widowControl/>
        <w:snapToGrid w:val="0"/>
        <w:spacing w:before="100" w:beforeAutospacing="1" w:after="100" w:afterAutospacing="1"/>
        <w:rPr>
          <w:rFonts w:ascii="微軟正黑體" w:eastAsia="微軟正黑體" w:hAnsi="微軟正黑體" w:cs="Times New Roman"/>
          <w:kern w:val="0"/>
          <w:sz w:val="20"/>
          <w:szCs w:val="20"/>
        </w:rPr>
      </w:pPr>
      <w:r w:rsidRPr="00436B8F">
        <w:rPr>
          <w:rFonts w:ascii="微軟正黑體" w:eastAsia="微軟正黑體" w:hAnsi="微軟正黑體" w:cs="Times New Roman"/>
          <w:kern w:val="0"/>
        </w:rPr>
        <w:t xml:space="preserve">Mandel, N. and E.J. Johnson, 1999 , “Constructing Preferences Online: Can Web Pages Change What You Want?” &lt;http://ecom.wharton.upenn.edu/public/Constructing_Preferences.PDF&gt;, (Accessed January 9, 2000.) </w:t>
      </w:r>
    </w:p>
    <w:p w14:paraId="70A66566" w14:textId="77777777" w:rsidR="00E11C9F" w:rsidRPr="00436B8F" w:rsidRDefault="00E11C9F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</w:p>
    <w:p w14:paraId="52AB468B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Kaiti SC Black"/>
          <w:b/>
          <w:bCs/>
          <w:color w:val="0E0E0E"/>
          <w:kern w:val="0"/>
          <w:sz w:val="26"/>
          <w:szCs w:val="26"/>
        </w:rPr>
        <w:t>■</w:t>
      </w:r>
      <w:r w:rsidRPr="00436B8F">
        <w:rPr>
          <w:rFonts w:ascii="微軟正黑體" w:eastAsia="微軟正黑體" w:hAnsi="微軟正黑體" w:cs="Verdana"/>
          <w:b/>
          <w:bCs/>
          <w:color w:val="0E0E0E"/>
          <w:kern w:val="0"/>
          <w:sz w:val="26"/>
          <w:szCs w:val="26"/>
        </w:rPr>
        <w:t xml:space="preserve"> 重要日程與地點</w:t>
      </w:r>
    </w:p>
    <w:p w14:paraId="0FBE1E83" w14:textId="16E30D1E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摘要繳交截止日期：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2017年</w:t>
      </w:r>
      <w:r w:rsidR="002C2F69"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2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月</w:t>
      </w:r>
      <w:r w:rsidR="00CA3DE7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28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日</w:t>
      </w:r>
    </w:p>
    <w:p w14:paraId="0BA53D2B" w14:textId="1A8EC66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摘要審查結果公告日期：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2017年</w:t>
      </w:r>
      <w:r w:rsidR="00CA3DE7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3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月</w:t>
      </w:r>
      <w:r w:rsidR="008D6030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7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日</w:t>
      </w:r>
    </w:p>
    <w:p w14:paraId="5D28493A" w14:textId="03E6B775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論文全文截止日期：2017年3月</w:t>
      </w:r>
      <w:r w:rsidR="00CA3DE7"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3</w:t>
      </w:r>
      <w:r w:rsidR="00CA3DE7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1</w:t>
      </w:r>
      <w:r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日（請附word及pdf檔案各一份）</w:t>
      </w:r>
    </w:p>
    <w:p w14:paraId="6D8E0F28" w14:textId="7E5AB1F8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研討會舉行日期：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2017年</w:t>
      </w:r>
      <w:r w:rsidR="002C2F69"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4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月</w:t>
      </w:r>
      <w:r w:rsidR="002C2F69" w:rsidRPr="00436B8F">
        <w:rPr>
          <w:rFonts w:ascii="微軟正黑體" w:eastAsia="微軟正黑體" w:hAnsi="微軟正黑體" w:cs="Verdana"/>
          <w:color w:val="000000" w:themeColor="text1"/>
          <w:kern w:val="0"/>
          <w:sz w:val="26"/>
          <w:szCs w:val="26"/>
        </w:rPr>
        <w:t>14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日</w:t>
      </w:r>
    </w:p>
    <w:p w14:paraId="7DE8709B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研討會舉辦地點：南臺科技大學</w:t>
      </w:r>
    </w:p>
    <w:p w14:paraId="5934ECE8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71005 台南市永康區南台街一號</w:t>
      </w:r>
    </w:p>
    <w:p w14:paraId="58F50381" w14:textId="77777777" w:rsidR="00E11C9F" w:rsidRPr="00436B8F" w:rsidRDefault="00E11C9F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</w:p>
    <w:p w14:paraId="4110811A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Kaiti SC Black"/>
          <w:b/>
          <w:bCs/>
          <w:color w:val="0E0E0E"/>
          <w:kern w:val="0"/>
          <w:sz w:val="26"/>
          <w:szCs w:val="26"/>
        </w:rPr>
        <w:t>■</w:t>
      </w:r>
      <w:r w:rsidRPr="00436B8F">
        <w:rPr>
          <w:rFonts w:ascii="微軟正黑體" w:eastAsia="微軟正黑體" w:hAnsi="微軟正黑體" w:cs="Verdana"/>
          <w:b/>
          <w:bCs/>
          <w:color w:val="0E0E0E"/>
          <w:kern w:val="0"/>
          <w:sz w:val="26"/>
          <w:szCs w:val="26"/>
        </w:rPr>
        <w:t xml:space="preserve"> 備註</w:t>
      </w:r>
    </w:p>
    <w:p w14:paraId="3135988A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如要進行藝術創作解說與呈現，請註明是否展示作品及所要展示作品或圖像之尺寸與材質。</w:t>
      </w:r>
    </w:p>
    <w:p w14:paraId="2BC7C8B3" w14:textId="3D38147D" w:rsidR="00437C27" w:rsidRPr="00436B8F" w:rsidRDefault="00437C27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本研</w:t>
      </w:r>
      <w:r w:rsidR="00DF087C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討會無需註冊費，但需確定論文入選後可自費參與，大會無補助，可</w:t>
      </w:r>
      <w:r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到場發表</w:t>
      </w:r>
      <w:r w:rsidR="00DF087C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者</w:t>
      </w:r>
      <w:r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，</w:t>
      </w:r>
      <w:r w:rsidR="00DF087C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優先收錄於</w:t>
      </w:r>
      <w:r w:rsidR="00DF087C"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ISBN</w:t>
      </w:r>
      <w:r w:rsidR="00DF087C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論文集內，無法到場發表者視論文數量決定收錄於論文集與否。</w:t>
      </w:r>
    </w:p>
    <w:p w14:paraId="449F37B3" w14:textId="77777777" w:rsidR="00437C27" w:rsidRPr="00436B8F" w:rsidRDefault="00437C27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</w:p>
    <w:p w14:paraId="7029B4A8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Kaiti SC Black"/>
          <w:b/>
          <w:bCs/>
          <w:color w:val="0E0E0E"/>
          <w:kern w:val="0"/>
          <w:sz w:val="26"/>
          <w:szCs w:val="26"/>
        </w:rPr>
        <w:lastRenderedPageBreak/>
        <w:t>■</w:t>
      </w:r>
      <w:r w:rsidRPr="00436B8F">
        <w:rPr>
          <w:rFonts w:ascii="微軟正黑體" w:eastAsia="微軟正黑體" w:hAnsi="微軟正黑體" w:cs="Verdana"/>
          <w:b/>
          <w:bCs/>
          <w:color w:val="0E0E0E"/>
          <w:kern w:val="0"/>
          <w:sz w:val="26"/>
          <w:szCs w:val="26"/>
        </w:rPr>
        <w:t xml:space="preserve"> 主辦單位與聯絡方式</w:t>
      </w:r>
    </w:p>
    <w:p w14:paraId="2BDF7A4B" w14:textId="4CCC8801" w:rsidR="0090098E" w:rsidRDefault="0090098E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指導單位</w:t>
      </w: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：</w:t>
      </w:r>
      <w:r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教育部</w:t>
      </w:r>
    </w:p>
    <w:p w14:paraId="0B0478A9" w14:textId="02D44804" w:rsidR="00D77453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主辦單位：南臺科技大學</w:t>
      </w:r>
      <w:r w:rsidR="0090098E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數位設計學院、</w:t>
      </w:r>
      <w:r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資訊傳播</w:t>
      </w: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系</w:t>
      </w:r>
    </w:p>
    <w:p w14:paraId="2DCD0114" w14:textId="56CAF92C" w:rsidR="0090098E" w:rsidRPr="00436B8F" w:rsidRDefault="0090098E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</w:pPr>
      <w:r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協辦</w:t>
      </w: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單位：</w:t>
      </w:r>
      <w:r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臺灣資訊傳播學會</w:t>
      </w:r>
    </w:p>
    <w:p w14:paraId="4595A6F6" w14:textId="4422DE36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聯絡人員：</w:t>
      </w:r>
      <w:r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薛常慧</w:t>
      </w:r>
      <w:r w:rsidR="0090098E"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助理教授</w:t>
      </w:r>
      <w:r w:rsidR="0090098E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、</w:t>
      </w:r>
      <w:r w:rsidR="002C2F69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邱</w:t>
      </w:r>
      <w:r w:rsidR="002C2F69" w:rsidRPr="00436B8F">
        <w:rPr>
          <w:rFonts w:ascii="微軟正黑體" w:eastAsia="微軟正黑體" w:hAnsi="微軟正黑體" w:cs="Verdana" w:hint="eastAsia"/>
          <w:color w:val="000000" w:themeColor="text1"/>
          <w:kern w:val="0"/>
          <w:sz w:val="26"/>
          <w:szCs w:val="26"/>
        </w:rPr>
        <w:t>俊</w:t>
      </w:r>
      <w:r w:rsidR="00437C27" w:rsidRPr="00436B8F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惠</w:t>
      </w:r>
      <w:r w:rsidR="0090098E">
        <w:rPr>
          <w:rFonts w:ascii="微軟正黑體" w:eastAsia="微軟正黑體" w:hAnsi="微軟正黑體" w:cs="Verdana" w:hint="eastAsia"/>
          <w:color w:val="0E0E0E"/>
          <w:kern w:val="0"/>
          <w:sz w:val="26"/>
          <w:szCs w:val="26"/>
        </w:rPr>
        <w:t>講師</w:t>
      </w:r>
    </w:p>
    <w:p w14:paraId="193314B8" w14:textId="77777777" w:rsidR="00D77453" w:rsidRPr="00436B8F" w:rsidRDefault="00D77453" w:rsidP="00436B8F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聯絡電話：06-2533131 ext 7101</w:t>
      </w:r>
    </w:p>
    <w:p w14:paraId="57AE9927" w14:textId="77777777" w:rsidR="00F90D16" w:rsidRPr="00436B8F" w:rsidRDefault="00D77453" w:rsidP="00436B8F">
      <w:pPr>
        <w:snapToGrid w:val="0"/>
        <w:rPr>
          <w:rFonts w:ascii="微軟正黑體" w:eastAsia="微軟正黑體" w:hAnsi="微軟正黑體"/>
        </w:rPr>
      </w:pP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電子信箱：</w:t>
      </w:r>
      <w:r w:rsidR="002E5B19"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2017isoidd</w:t>
      </w:r>
      <w:r w:rsidRPr="00436B8F">
        <w:rPr>
          <w:rFonts w:ascii="微軟正黑體" w:eastAsia="微軟正黑體" w:hAnsi="微軟正黑體" w:cs="Verdana"/>
          <w:color w:val="0E0E0E"/>
          <w:kern w:val="0"/>
          <w:sz w:val="26"/>
          <w:szCs w:val="26"/>
        </w:rPr>
        <w:t>@gmail.com</w:t>
      </w:r>
    </w:p>
    <w:sectPr w:rsidR="00F90D16" w:rsidRPr="00436B8F" w:rsidSect="00E53F71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3BEE8" w14:textId="77777777" w:rsidR="00E202B0" w:rsidRDefault="00E202B0" w:rsidP="00224A16">
      <w:r>
        <w:separator/>
      </w:r>
    </w:p>
  </w:endnote>
  <w:endnote w:type="continuationSeparator" w:id="0">
    <w:p w14:paraId="35B3BC14" w14:textId="77777777" w:rsidR="00E202B0" w:rsidRDefault="00E202B0" w:rsidP="0022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SC Black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89D1" w14:textId="77777777" w:rsidR="00E202B0" w:rsidRDefault="00E202B0" w:rsidP="00224A16">
      <w:r>
        <w:separator/>
      </w:r>
    </w:p>
  </w:footnote>
  <w:footnote w:type="continuationSeparator" w:id="0">
    <w:p w14:paraId="20E795F1" w14:textId="77777777" w:rsidR="00E202B0" w:rsidRDefault="00E202B0" w:rsidP="00224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B1F"/>
    <w:multiLevelType w:val="hybridMultilevel"/>
    <w:tmpl w:val="F04C145C"/>
    <w:lvl w:ilvl="0" w:tplc="F40C2D44">
      <w:start w:val="2"/>
      <w:numFmt w:val="bullet"/>
      <w:lvlText w:val=""/>
      <w:lvlJc w:val="left"/>
      <w:pPr>
        <w:ind w:left="1266" w:hanging="360"/>
      </w:pPr>
      <w:rPr>
        <w:rFonts w:ascii="Wingdings" w:eastAsiaTheme="minorEastAsia" w:hAnsi="Wingdings" w:cs="Time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1" w15:restartNumberingAfterBreak="0">
    <w:nsid w:val="0713188E"/>
    <w:multiLevelType w:val="hybridMultilevel"/>
    <w:tmpl w:val="C1C88920"/>
    <w:lvl w:ilvl="0" w:tplc="BD46B8F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A60462"/>
    <w:multiLevelType w:val="hybridMultilevel"/>
    <w:tmpl w:val="6BCCF522"/>
    <w:lvl w:ilvl="0" w:tplc="D25802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BB1649"/>
    <w:multiLevelType w:val="hybridMultilevel"/>
    <w:tmpl w:val="6CA67FE0"/>
    <w:lvl w:ilvl="0" w:tplc="71FC6058">
      <w:start w:val="1"/>
      <w:numFmt w:val="bullet"/>
      <w:lvlText w:val="＊"/>
      <w:lvlJc w:val="left"/>
      <w:pPr>
        <w:ind w:left="1200" w:hanging="360"/>
      </w:pPr>
      <w:rPr>
        <w:rFonts w:ascii="新細明體" w:eastAsia="新細明體" w:hAnsi="新細明體" w:cs="Times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56B0651F"/>
    <w:multiLevelType w:val="hybridMultilevel"/>
    <w:tmpl w:val="94E6DE42"/>
    <w:lvl w:ilvl="0" w:tplc="12AE1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C987B1C"/>
    <w:multiLevelType w:val="multilevel"/>
    <w:tmpl w:val="6740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53"/>
    <w:rsid w:val="00005FCE"/>
    <w:rsid w:val="0007345E"/>
    <w:rsid w:val="0017028A"/>
    <w:rsid w:val="001F32DE"/>
    <w:rsid w:val="00224A16"/>
    <w:rsid w:val="00270E6B"/>
    <w:rsid w:val="002B4F30"/>
    <w:rsid w:val="002C2F69"/>
    <w:rsid w:val="002E5B19"/>
    <w:rsid w:val="003463EF"/>
    <w:rsid w:val="00436B8F"/>
    <w:rsid w:val="00437C27"/>
    <w:rsid w:val="004C225D"/>
    <w:rsid w:val="004F57BC"/>
    <w:rsid w:val="007377C6"/>
    <w:rsid w:val="00764203"/>
    <w:rsid w:val="00771345"/>
    <w:rsid w:val="007E4DEA"/>
    <w:rsid w:val="007F395C"/>
    <w:rsid w:val="008308BF"/>
    <w:rsid w:val="00860FC4"/>
    <w:rsid w:val="008D6030"/>
    <w:rsid w:val="008E1D12"/>
    <w:rsid w:val="0090098E"/>
    <w:rsid w:val="00934A47"/>
    <w:rsid w:val="00A3289E"/>
    <w:rsid w:val="00BC1147"/>
    <w:rsid w:val="00BC28A3"/>
    <w:rsid w:val="00BF4718"/>
    <w:rsid w:val="00CA3DE7"/>
    <w:rsid w:val="00CF3652"/>
    <w:rsid w:val="00D77453"/>
    <w:rsid w:val="00D83DBE"/>
    <w:rsid w:val="00DB543F"/>
    <w:rsid w:val="00DF087C"/>
    <w:rsid w:val="00E11C9F"/>
    <w:rsid w:val="00E202B0"/>
    <w:rsid w:val="00E53F71"/>
    <w:rsid w:val="00E94C7D"/>
    <w:rsid w:val="00EC121C"/>
    <w:rsid w:val="00F03B11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1979C"/>
  <w14:defaultImageDpi w14:val="300"/>
  <w15:docId w15:val="{D6A8908B-A0A3-46CB-8866-411CD404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028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11C9F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1C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E11C9F"/>
    <w:rPr>
      <w:rFonts w:ascii="Courier" w:hAnsi="Courier" w:cs="Courier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24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4A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4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4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7isoid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419</Words>
  <Characters>2391</Characters>
  <Application>Microsoft Office Word</Application>
  <DocSecurity>0</DocSecurity>
  <Lines>19</Lines>
  <Paragraphs>5</Paragraphs>
  <ScaleCrop>false</ScaleCrop>
  <Company>stsu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stsu</dc:creator>
  <cp:lastModifiedBy>user</cp:lastModifiedBy>
  <cp:revision>6</cp:revision>
  <dcterms:created xsi:type="dcterms:W3CDTF">2017-01-23T05:57:00Z</dcterms:created>
  <dcterms:modified xsi:type="dcterms:W3CDTF">2017-01-23T06:08:00Z</dcterms:modified>
</cp:coreProperties>
</file>